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B9BF" w14:textId="2F11226F" w:rsidR="00EE10A7" w:rsidRPr="00035026" w:rsidRDefault="5ED09B79" w:rsidP="5ED09B79">
      <w:pPr>
        <w:spacing w:line="240" w:lineRule="auto"/>
        <w:jc w:val="center"/>
        <w:rPr>
          <w:i w:val="0"/>
          <w:sz w:val="21"/>
          <w:szCs w:val="21"/>
        </w:rPr>
      </w:pPr>
      <w:bookmarkStart w:id="0" w:name="_Hlk29977112"/>
      <w:r w:rsidRPr="5ED09B79">
        <w:rPr>
          <w:rFonts w:cs="Trebuchet MS"/>
          <w:b/>
          <w:bCs/>
          <w:i w:val="0"/>
          <w:sz w:val="32"/>
          <w:szCs w:val="32"/>
          <w:u w:val="single"/>
        </w:rPr>
        <w:t xml:space="preserve">Kritéria k přijetí dítěte k základnímu vzdělávání </w:t>
      </w:r>
      <w:r w:rsidR="00D27A1B">
        <w:br/>
      </w:r>
      <w:r w:rsidRPr="5ED09B79">
        <w:rPr>
          <w:rFonts w:cs="Trebuchet MS"/>
          <w:b/>
          <w:bCs/>
          <w:i w:val="0"/>
          <w:sz w:val="32"/>
          <w:szCs w:val="32"/>
          <w:u w:val="single"/>
        </w:rPr>
        <w:t>na ZŠ a MŠ Dub nad Moravou pro školní rok 202</w:t>
      </w:r>
      <w:r w:rsidR="0029533D">
        <w:rPr>
          <w:rFonts w:cs="Trebuchet MS"/>
          <w:b/>
          <w:bCs/>
          <w:i w:val="0"/>
          <w:sz w:val="32"/>
          <w:szCs w:val="32"/>
          <w:u w:val="single"/>
        </w:rPr>
        <w:t>4</w:t>
      </w:r>
      <w:r w:rsidRPr="5ED09B79">
        <w:rPr>
          <w:rFonts w:cs="Trebuchet MS"/>
          <w:b/>
          <w:bCs/>
          <w:i w:val="0"/>
          <w:sz w:val="32"/>
          <w:szCs w:val="32"/>
          <w:u w:val="single"/>
        </w:rPr>
        <w:t>/202</w:t>
      </w:r>
      <w:bookmarkEnd w:id="0"/>
      <w:r w:rsidR="0029533D">
        <w:rPr>
          <w:rFonts w:cs="Trebuchet MS"/>
          <w:b/>
          <w:bCs/>
          <w:i w:val="0"/>
          <w:sz w:val="32"/>
          <w:szCs w:val="32"/>
          <w:u w:val="single"/>
        </w:rPr>
        <w:t>5</w:t>
      </w:r>
    </w:p>
    <w:p w14:paraId="5FA619B7" w14:textId="78734D0E" w:rsidR="00EE10A7" w:rsidRPr="00035026" w:rsidRDefault="5ED09B79" w:rsidP="5ED09B79">
      <w:pPr>
        <w:rPr>
          <w:i w:val="0"/>
          <w:sz w:val="21"/>
          <w:szCs w:val="21"/>
        </w:rPr>
      </w:pPr>
      <w:r w:rsidRPr="5ED09B79">
        <w:rPr>
          <w:i w:val="0"/>
        </w:rPr>
        <w:t>Aby bylo dítě zapsáno, musí být splněna následující kritéria:</w:t>
      </w:r>
    </w:p>
    <w:p w14:paraId="3912B42C" w14:textId="3D61A505" w:rsidR="00EE10A7" w:rsidRPr="00035026" w:rsidRDefault="5ED09B79" w:rsidP="5ED09B79">
      <w:pPr>
        <w:pStyle w:val="Odstavecseseznamem"/>
      </w:pPr>
      <w:r w:rsidRPr="5ED09B79">
        <w:t>datum narození</w:t>
      </w:r>
    </w:p>
    <w:p w14:paraId="1C7D98DE" w14:textId="602CCB9D" w:rsidR="00EE10A7" w:rsidRPr="00035026" w:rsidRDefault="5ED09B79" w:rsidP="5ED09B79">
      <w:pPr>
        <w:spacing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Nástup v řádném termínu. Povinná školní docházka začíná počátkem školního roku, který následuje po dni, kdy dítě dosáhne šestého roku věku. Pro školní rok 202</w:t>
      </w:r>
      <w:r w:rsidR="0029533D">
        <w:rPr>
          <w:i w:val="0"/>
          <w:sz w:val="21"/>
          <w:szCs w:val="21"/>
        </w:rPr>
        <w:t>4</w:t>
      </w:r>
      <w:r w:rsidRPr="5ED09B79">
        <w:rPr>
          <w:i w:val="0"/>
          <w:sz w:val="21"/>
          <w:szCs w:val="21"/>
        </w:rPr>
        <w:t>/202</w:t>
      </w:r>
      <w:r w:rsidR="0029533D">
        <w:rPr>
          <w:i w:val="0"/>
          <w:sz w:val="21"/>
          <w:szCs w:val="21"/>
        </w:rPr>
        <w:t>5</w:t>
      </w:r>
      <w:r w:rsidRPr="5ED09B79">
        <w:rPr>
          <w:i w:val="0"/>
          <w:sz w:val="21"/>
          <w:szCs w:val="21"/>
        </w:rPr>
        <w:t xml:space="preserve"> musí být datum narození dítěte od 01. 09. 201</w:t>
      </w:r>
      <w:r w:rsidR="0029533D">
        <w:rPr>
          <w:i w:val="0"/>
          <w:sz w:val="21"/>
          <w:szCs w:val="21"/>
        </w:rPr>
        <w:t>7</w:t>
      </w:r>
      <w:r w:rsidRPr="5ED09B79">
        <w:rPr>
          <w:i w:val="0"/>
          <w:sz w:val="21"/>
          <w:szCs w:val="21"/>
        </w:rPr>
        <w:t xml:space="preserve"> do 31. 08. 201</w:t>
      </w:r>
      <w:r w:rsidR="0029533D">
        <w:rPr>
          <w:i w:val="0"/>
          <w:sz w:val="21"/>
          <w:szCs w:val="21"/>
        </w:rPr>
        <w:t>8</w:t>
      </w:r>
      <w:r w:rsidRPr="5ED09B79">
        <w:rPr>
          <w:i w:val="0"/>
          <w:sz w:val="21"/>
          <w:szCs w:val="21"/>
        </w:rPr>
        <w:t>.</w:t>
      </w:r>
    </w:p>
    <w:p w14:paraId="1F38B1B1" w14:textId="321F5862" w:rsidR="00EE10A7" w:rsidRPr="00035026" w:rsidRDefault="5ED09B79" w:rsidP="5ED09B79">
      <w:pPr>
        <w:spacing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Nástup po odkladu. K zápisu se musí dostavit všechny děti, kterým byl povolen v loňském roce odklad povinné školní docházky. Začátek školní docházky je možno odložit nejdéle do zahájení školního roku, ve kterém dítě dovrší osmý rok věku.</w:t>
      </w:r>
    </w:p>
    <w:p w14:paraId="23DE3A40" w14:textId="4C80B38D" w:rsidR="00EE10A7" w:rsidRPr="00035026" w:rsidRDefault="5ED09B79" w:rsidP="5ED09B79">
      <w:pPr>
        <w:spacing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Dítě, které dosáhne šestého roku věku v době od září do prosince, je možno zapsat i v tomto školním roce. O předčasný nástup dítěte musí požádat zákonný zástupce a doložit doporučujícím vyjádřením školského poradenského zařízení.</w:t>
      </w:r>
    </w:p>
    <w:p w14:paraId="28820C0B" w14:textId="6A122128" w:rsidR="00EE10A7" w:rsidRPr="00035026" w:rsidRDefault="5ED09B79" w:rsidP="5ED09B79">
      <w:pPr>
        <w:spacing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Dítě, které dosáhne šestého roku věku v době od ledna do června, je možno zapsat i v tomto školním roce. O předčasný nástup dítěte musí požádat zákonný zástupce a doložit doporučujícím vyjádřením školského poradenského zařízení a odborného lékaře.</w:t>
      </w:r>
    </w:p>
    <w:p w14:paraId="6471D0BB" w14:textId="57C4D7D7" w:rsidR="00EE10A7" w:rsidRPr="00035026" w:rsidRDefault="5ED09B79" w:rsidP="5ED09B79">
      <w:pPr>
        <w:pStyle w:val="Odstavecseseznamem"/>
      </w:pPr>
      <w:r w:rsidRPr="5ED09B79">
        <w:t>připravenost na školní docházku</w:t>
      </w:r>
    </w:p>
    <w:p w14:paraId="18811E41" w14:textId="45FC07EE" w:rsidR="00EE10A7" w:rsidRPr="00035026" w:rsidRDefault="5ED09B79" w:rsidP="5ED09B79">
      <w:pPr>
        <w:spacing w:after="0"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 xml:space="preserve">Připravenou duševní vyspělost, celkovou duševní zralost a zralost sociální posoudí </w:t>
      </w:r>
      <w:r w:rsidRPr="5ED09B79">
        <w:rPr>
          <w:i w:val="0"/>
          <w:sz w:val="21"/>
          <w:szCs w:val="21"/>
          <w:u w:val="single"/>
        </w:rPr>
        <w:t>zapisující učitelé</w:t>
      </w:r>
      <w:r w:rsidRPr="5ED09B79">
        <w:rPr>
          <w:i w:val="0"/>
          <w:sz w:val="21"/>
          <w:szCs w:val="21"/>
        </w:rPr>
        <w:t xml:space="preserve"> na základě </w:t>
      </w:r>
      <w:r w:rsidRPr="5ED09B79">
        <w:rPr>
          <w:b/>
          <w:bCs/>
          <w:i w:val="0"/>
          <w:sz w:val="21"/>
          <w:szCs w:val="21"/>
        </w:rPr>
        <w:t>MOTIVAČNÍHO POHOVORU</w:t>
      </w:r>
      <w:r w:rsidRPr="5ED09B79">
        <w:rPr>
          <w:i w:val="0"/>
          <w:sz w:val="21"/>
          <w:szCs w:val="21"/>
        </w:rPr>
        <w:t>, údajů získaných od rodičů (zákonných zástupců) a vlastního pozorování dítěte během konání zápisu.</w:t>
      </w:r>
    </w:p>
    <w:p w14:paraId="64D8B955" w14:textId="6BA1CAE0" w:rsidR="00EE10A7" w:rsidRPr="00035026" w:rsidRDefault="5ED09B79" w:rsidP="5ED09B79">
      <w:pPr>
        <w:pStyle w:val="Odstavecseseznamem"/>
        <w:spacing w:before="240" w:line="240" w:lineRule="auto"/>
      </w:pPr>
      <w:r w:rsidRPr="5ED09B79">
        <w:t>kapacitní možnosti školy</w:t>
      </w:r>
    </w:p>
    <w:p w14:paraId="3FBE8BC1" w14:textId="078DA9C9" w:rsidR="00EE10A7" w:rsidRPr="00035026" w:rsidRDefault="5ED09B79" w:rsidP="5ED09B79">
      <w:pPr>
        <w:spacing w:after="0"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Pro školní rok 202</w:t>
      </w:r>
      <w:r w:rsidR="0029533D">
        <w:rPr>
          <w:i w:val="0"/>
          <w:sz w:val="21"/>
          <w:szCs w:val="21"/>
        </w:rPr>
        <w:t>4</w:t>
      </w:r>
      <w:r w:rsidRPr="5ED09B79">
        <w:rPr>
          <w:i w:val="0"/>
          <w:sz w:val="21"/>
          <w:szCs w:val="21"/>
        </w:rPr>
        <w:t>/202</w:t>
      </w:r>
      <w:r w:rsidR="0029533D">
        <w:rPr>
          <w:i w:val="0"/>
          <w:sz w:val="21"/>
          <w:szCs w:val="21"/>
        </w:rPr>
        <w:t>5</w:t>
      </w:r>
      <w:r w:rsidRPr="5ED09B79">
        <w:rPr>
          <w:i w:val="0"/>
          <w:sz w:val="21"/>
          <w:szCs w:val="21"/>
        </w:rPr>
        <w:t xml:space="preserve"> se otevírá jedna třída. Děti budou přijímány k základnímu vzdělávání v základní škole Dub nad Moravou, po splnění 1. a 2. kritéria, podle následujícího pořadí:</w:t>
      </w:r>
    </w:p>
    <w:p w14:paraId="61A7CEB7" w14:textId="7333CCA3" w:rsidR="00EE10A7" w:rsidRPr="00035026" w:rsidRDefault="5ED09B79" w:rsidP="5ED09B79">
      <w:pPr>
        <w:pStyle w:val="Odstavecseseznamem"/>
        <w:numPr>
          <w:ilvl w:val="0"/>
          <w:numId w:val="2"/>
        </w:numPr>
        <w:spacing w:after="0" w:line="240" w:lineRule="auto"/>
      </w:pPr>
      <w:r w:rsidRPr="5ED09B79">
        <w:rPr>
          <w:u w:val="single"/>
        </w:rPr>
        <w:t>Děti trvalým pobytem ve spádovém obvodu školy</w:t>
      </w:r>
    </w:p>
    <w:p w14:paraId="4C063B87" w14:textId="49AF14B0" w:rsidR="00EE10A7" w:rsidRPr="00035026" w:rsidRDefault="5ED09B79" w:rsidP="5ED09B79">
      <w:pPr>
        <w:pStyle w:val="Odstavecseseznamem"/>
        <w:numPr>
          <w:ilvl w:val="0"/>
          <w:numId w:val="2"/>
        </w:numPr>
        <w:spacing w:after="0" w:line="240" w:lineRule="auto"/>
      </w:pPr>
      <w:r w:rsidRPr="5ED09B79">
        <w:rPr>
          <w:u w:val="single"/>
        </w:rPr>
        <w:t xml:space="preserve">Děti ostatní </w:t>
      </w:r>
      <w:r w:rsidRPr="5ED09B79">
        <w:t xml:space="preserve">– individuální posouzení mimořádně závažných důvodů – zejména důvody zdravotní, důvody sociální či jiné </w:t>
      </w:r>
      <w:r w:rsidRPr="5ED09B79">
        <w:rPr>
          <w:u w:val="single"/>
        </w:rPr>
        <w:t>uvedené a podrobně charakterizované</w:t>
      </w:r>
      <w:r w:rsidRPr="5ED09B79">
        <w:t xml:space="preserve"> zákonnými zástupci v Žádosti o přijetí dítěte k základnímu vzdělávání.</w:t>
      </w:r>
    </w:p>
    <w:p w14:paraId="1889FAD3" w14:textId="594A36DE" w:rsidR="00EE10A7" w:rsidRPr="00035026" w:rsidRDefault="5ED09B79" w:rsidP="5ED09B79">
      <w:pPr>
        <w:spacing w:before="240" w:after="0" w:line="240" w:lineRule="auto"/>
        <w:rPr>
          <w:i w:val="0"/>
          <w:sz w:val="21"/>
          <w:szCs w:val="21"/>
        </w:rPr>
      </w:pPr>
      <w:r w:rsidRPr="5ED09B79">
        <w:rPr>
          <w:i w:val="0"/>
          <w:color w:val="000000" w:themeColor="text1"/>
          <w:sz w:val="21"/>
          <w:szCs w:val="21"/>
        </w:rPr>
        <w:t>Při větším poč</w:t>
      </w:r>
      <w:r w:rsidR="009773FF">
        <w:rPr>
          <w:i w:val="0"/>
          <w:color w:val="000000" w:themeColor="text1"/>
          <w:sz w:val="21"/>
          <w:szCs w:val="21"/>
        </w:rPr>
        <w:t>tu zájemců, než je kapacita tříd</w:t>
      </w:r>
      <w:r w:rsidRPr="5ED09B79">
        <w:rPr>
          <w:i w:val="0"/>
          <w:color w:val="000000" w:themeColor="text1"/>
          <w:sz w:val="21"/>
          <w:szCs w:val="21"/>
        </w:rPr>
        <w:t xml:space="preserve">y, bude o přijetí do 1. ročníku rozhodovat los (netýká </w:t>
      </w:r>
      <w:r w:rsidR="009773FF">
        <w:rPr>
          <w:i w:val="0"/>
          <w:color w:val="000000" w:themeColor="text1"/>
          <w:sz w:val="21"/>
          <w:szCs w:val="21"/>
        </w:rPr>
        <w:t>se žáků z bodu a</w:t>
      </w:r>
      <w:r w:rsidRPr="5ED09B79">
        <w:rPr>
          <w:i w:val="0"/>
          <w:color w:val="000000" w:themeColor="text1"/>
          <w:sz w:val="21"/>
          <w:szCs w:val="21"/>
        </w:rPr>
        <w:t>).</w:t>
      </w:r>
      <w:r w:rsidRPr="5ED09B79">
        <w:rPr>
          <w:i w:val="0"/>
          <w:color w:val="006600"/>
          <w:sz w:val="21"/>
          <w:szCs w:val="21"/>
        </w:rPr>
        <w:t> </w:t>
      </w:r>
      <w:r w:rsidRPr="5ED09B79">
        <w:rPr>
          <w:rFonts w:eastAsia="Times New Roman"/>
          <w:b/>
          <w:bCs/>
          <w:i w:val="0"/>
          <w:color w:val="000000" w:themeColor="text1"/>
          <w:sz w:val="21"/>
          <w:szCs w:val="21"/>
          <w:lang w:eastAsia="cs-CZ"/>
        </w:rPr>
        <w:t>Losování bude neveřejné, losovat budou členové školské rady za přítomnosti vedení školy.</w:t>
      </w:r>
    </w:p>
    <w:p w14:paraId="2DA5ACB1" w14:textId="6A580850" w:rsidR="00EE10A7" w:rsidRPr="00035026" w:rsidRDefault="5ED09B79" w:rsidP="5ED09B79">
      <w:pPr>
        <w:spacing w:before="240" w:after="0" w:line="240" w:lineRule="auto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Pokud zákonní zástupci žádají o odklad povinné školní docházky, musí žádost doložit doporučujícím posouzením příslušného školského poradenského zařízení a odborného lékaře nebo klinického psychologa. O povolení odkladu školní docházky rozhoduje ředitel školy.</w:t>
      </w:r>
    </w:p>
    <w:p w14:paraId="79AB599B" w14:textId="203CDAEE" w:rsidR="6E527505" w:rsidRPr="009773FF" w:rsidRDefault="6E527505" w:rsidP="009773FF">
      <w:pPr>
        <w:spacing w:before="240" w:after="0" w:line="240" w:lineRule="auto"/>
        <w:rPr>
          <w:i w:val="0"/>
          <w:sz w:val="21"/>
          <w:szCs w:val="21"/>
        </w:rPr>
      </w:pPr>
      <w:r w:rsidRPr="6E527505">
        <w:rPr>
          <w:i w:val="0"/>
          <w:sz w:val="21"/>
          <w:szCs w:val="21"/>
        </w:rPr>
        <w:t xml:space="preserve">U zápisu jsou rodiče (zákonní zástupci) povinni předložit </w:t>
      </w:r>
      <w:r w:rsidRPr="6E527505">
        <w:rPr>
          <w:b/>
          <w:bCs/>
          <w:i w:val="0"/>
          <w:sz w:val="21"/>
          <w:szCs w:val="21"/>
        </w:rPr>
        <w:t>svůj občanský průkaz a rodný list dítěte.</w:t>
      </w:r>
    </w:p>
    <w:p w14:paraId="0685E1B1" w14:textId="6C65772B" w:rsidR="00EE10A7" w:rsidRPr="00035026" w:rsidRDefault="5ED09B79" w:rsidP="5ED09B79">
      <w:pPr>
        <w:spacing w:before="240" w:after="0" w:line="240" w:lineRule="auto"/>
        <w:jc w:val="right"/>
        <w:rPr>
          <w:i w:val="0"/>
          <w:sz w:val="21"/>
          <w:szCs w:val="21"/>
        </w:rPr>
      </w:pPr>
      <w:r w:rsidRPr="5ED09B79">
        <w:rPr>
          <w:i w:val="0"/>
          <w:sz w:val="21"/>
          <w:szCs w:val="21"/>
        </w:rPr>
        <w:t>Mgr. Radim Voštinka</w:t>
      </w:r>
    </w:p>
    <w:tbl>
      <w:tblPr>
        <w:tblStyle w:val="Mkatabulky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632"/>
      </w:tblGrid>
      <w:tr w:rsidR="7D6DB976" w14:paraId="1E4880C7" w14:textId="77777777" w:rsidTr="5ED09B79">
        <w:trPr>
          <w:trHeight w:val="300"/>
        </w:trPr>
        <w:tc>
          <w:tcPr>
            <w:tcW w:w="4530" w:type="dxa"/>
          </w:tcPr>
          <w:p w14:paraId="49E261AF" w14:textId="2E3DC0EE" w:rsidR="7D6DB976" w:rsidRDefault="5ED09B79" w:rsidP="5ED09B79">
            <w:pPr>
              <w:rPr>
                <w:i w:val="0"/>
                <w:sz w:val="21"/>
                <w:szCs w:val="21"/>
              </w:rPr>
            </w:pPr>
            <w:r w:rsidRPr="5ED09B79">
              <w:rPr>
                <w:i w:val="0"/>
                <w:sz w:val="21"/>
                <w:szCs w:val="21"/>
              </w:rPr>
              <w:t xml:space="preserve">V Dubu nad Moravou dne </w:t>
            </w:r>
            <w:r w:rsidR="0029533D">
              <w:rPr>
                <w:i w:val="0"/>
                <w:sz w:val="21"/>
                <w:szCs w:val="21"/>
              </w:rPr>
              <w:t>15</w:t>
            </w:r>
            <w:r w:rsidRPr="5ED09B79">
              <w:rPr>
                <w:i w:val="0"/>
                <w:sz w:val="21"/>
                <w:szCs w:val="21"/>
              </w:rPr>
              <w:t>. 03. 202</w:t>
            </w:r>
            <w:r w:rsidR="0029533D">
              <w:rPr>
                <w:i w:val="0"/>
                <w:sz w:val="21"/>
                <w:szCs w:val="21"/>
              </w:rPr>
              <w:t>4</w:t>
            </w:r>
          </w:p>
        </w:tc>
        <w:tc>
          <w:tcPr>
            <w:tcW w:w="4632" w:type="dxa"/>
          </w:tcPr>
          <w:p w14:paraId="4056726F" w14:textId="76E8CFDD" w:rsidR="7D6DB976" w:rsidRDefault="5ED09B79" w:rsidP="5ED09B79">
            <w:pPr>
              <w:jc w:val="right"/>
              <w:rPr>
                <w:i w:val="0"/>
                <w:sz w:val="21"/>
                <w:szCs w:val="21"/>
              </w:rPr>
            </w:pPr>
            <w:r w:rsidRPr="5ED09B79">
              <w:rPr>
                <w:i w:val="0"/>
                <w:sz w:val="21"/>
                <w:szCs w:val="21"/>
              </w:rPr>
              <w:t>ředitel školy</w:t>
            </w:r>
          </w:p>
        </w:tc>
      </w:tr>
    </w:tbl>
    <w:p w14:paraId="1C9DAAE3" w14:textId="7F25D2A7" w:rsidR="00EE10A7" w:rsidRPr="00035026" w:rsidRDefault="00EE10A7" w:rsidP="0029533D">
      <w:pPr>
        <w:spacing w:before="240" w:after="0" w:line="240" w:lineRule="auto"/>
        <w:rPr>
          <w:i w:val="0"/>
          <w:sz w:val="21"/>
          <w:szCs w:val="21"/>
        </w:rPr>
      </w:pPr>
    </w:p>
    <w:sectPr w:rsidR="00EE10A7" w:rsidRPr="00035026" w:rsidSect="00152A36">
      <w:headerReference w:type="first" r:id="rId7"/>
      <w:pgSz w:w="11907" w:h="16839" w:code="9"/>
      <w:pgMar w:top="56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C32C" w14:textId="77777777" w:rsidR="00152A36" w:rsidRDefault="00152A36" w:rsidP="006D17EE">
      <w:pPr>
        <w:spacing w:after="0" w:line="240" w:lineRule="auto"/>
      </w:pPr>
      <w:r>
        <w:separator/>
      </w:r>
    </w:p>
  </w:endnote>
  <w:endnote w:type="continuationSeparator" w:id="0">
    <w:p w14:paraId="1CF27612" w14:textId="77777777" w:rsidR="00152A36" w:rsidRDefault="00152A36" w:rsidP="006D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987" w14:textId="77777777" w:rsidR="00152A36" w:rsidRDefault="00152A36" w:rsidP="006D17EE">
      <w:pPr>
        <w:spacing w:after="0" w:line="240" w:lineRule="auto"/>
      </w:pPr>
      <w:r>
        <w:separator/>
      </w:r>
    </w:p>
  </w:footnote>
  <w:footnote w:type="continuationSeparator" w:id="0">
    <w:p w14:paraId="04664849" w14:textId="77777777" w:rsidR="00152A36" w:rsidRDefault="00152A36" w:rsidP="006D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AE55" w14:textId="77777777" w:rsidR="0065654A" w:rsidRDefault="0065654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08BD78" wp14:editId="4D1D1DB6">
          <wp:simplePos x="0" y="0"/>
          <wp:positionH relativeFrom="column">
            <wp:posOffset>-88900</wp:posOffset>
          </wp:positionH>
          <wp:positionV relativeFrom="paragraph">
            <wp:posOffset>-344805</wp:posOffset>
          </wp:positionV>
          <wp:extent cx="5757545" cy="1317625"/>
          <wp:effectExtent l="0" t="0" r="0" b="0"/>
          <wp:wrapTight wrapText="bothSides">
            <wp:wrapPolygon edited="0">
              <wp:start x="0" y="0"/>
              <wp:lineTo x="0" y="21236"/>
              <wp:lineTo x="21512" y="21236"/>
              <wp:lineTo x="21512" y="0"/>
              <wp:lineTo x="0" y="0"/>
            </wp:wrapPolygon>
          </wp:wrapTight>
          <wp:docPr id="1684142640" name="Obrázek 1684142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54424BD"/>
    <w:multiLevelType w:val="hybridMultilevel"/>
    <w:tmpl w:val="380E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DF"/>
    <w:multiLevelType w:val="hybridMultilevel"/>
    <w:tmpl w:val="5970856A"/>
    <w:lvl w:ilvl="0" w:tplc="4B1269F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7655"/>
    <w:multiLevelType w:val="hybridMultilevel"/>
    <w:tmpl w:val="31C26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687"/>
    <w:multiLevelType w:val="hybridMultilevel"/>
    <w:tmpl w:val="B778E9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71B6F"/>
    <w:multiLevelType w:val="hybridMultilevel"/>
    <w:tmpl w:val="6D4C74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BB1665"/>
    <w:multiLevelType w:val="hybridMultilevel"/>
    <w:tmpl w:val="B11885AA"/>
    <w:lvl w:ilvl="0" w:tplc="ACB051B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7264"/>
    <w:multiLevelType w:val="hybridMultilevel"/>
    <w:tmpl w:val="85E04C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B92056"/>
    <w:multiLevelType w:val="hybridMultilevel"/>
    <w:tmpl w:val="835494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2D1E63"/>
    <w:multiLevelType w:val="hybridMultilevel"/>
    <w:tmpl w:val="CD8C09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6540E8"/>
    <w:multiLevelType w:val="multilevel"/>
    <w:tmpl w:val="81B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23293"/>
    <w:multiLevelType w:val="hybridMultilevel"/>
    <w:tmpl w:val="4296F31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FF3"/>
    <w:multiLevelType w:val="hybridMultilevel"/>
    <w:tmpl w:val="B50873A6"/>
    <w:lvl w:ilvl="0" w:tplc="5D16A71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66D7"/>
    <w:multiLevelType w:val="hybridMultilevel"/>
    <w:tmpl w:val="04743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7804BD"/>
    <w:multiLevelType w:val="multilevel"/>
    <w:tmpl w:val="0870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21879"/>
    <w:multiLevelType w:val="hybridMultilevel"/>
    <w:tmpl w:val="1C4E574A"/>
    <w:lvl w:ilvl="0" w:tplc="D0025C22">
      <w:start w:val="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A75AE"/>
    <w:multiLevelType w:val="hybridMultilevel"/>
    <w:tmpl w:val="86C26024"/>
    <w:lvl w:ilvl="0" w:tplc="E21C1268"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BA9476B"/>
    <w:multiLevelType w:val="hybridMultilevel"/>
    <w:tmpl w:val="1D300A70"/>
    <w:lvl w:ilvl="0" w:tplc="B10CCB8C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39D0528A">
      <w:start w:val="1"/>
      <w:numFmt w:val="lowerLetter"/>
      <w:lvlText w:val="%2."/>
      <w:lvlJc w:val="left"/>
      <w:pPr>
        <w:ind w:left="1440" w:hanging="360"/>
      </w:pPr>
    </w:lvl>
    <w:lvl w:ilvl="2" w:tplc="FF54E37C">
      <w:start w:val="1"/>
      <w:numFmt w:val="lowerRoman"/>
      <w:lvlText w:val="%3."/>
      <w:lvlJc w:val="right"/>
      <w:pPr>
        <w:ind w:left="2160" w:hanging="180"/>
      </w:pPr>
    </w:lvl>
    <w:lvl w:ilvl="3" w:tplc="B90C93AA">
      <w:start w:val="1"/>
      <w:numFmt w:val="decimal"/>
      <w:lvlText w:val="%4."/>
      <w:lvlJc w:val="left"/>
      <w:pPr>
        <w:ind w:left="2880" w:hanging="360"/>
      </w:pPr>
    </w:lvl>
    <w:lvl w:ilvl="4" w:tplc="4622FDDC">
      <w:start w:val="1"/>
      <w:numFmt w:val="lowerLetter"/>
      <w:lvlText w:val="%5."/>
      <w:lvlJc w:val="left"/>
      <w:pPr>
        <w:ind w:left="3600" w:hanging="360"/>
      </w:pPr>
    </w:lvl>
    <w:lvl w:ilvl="5" w:tplc="785CC8A6">
      <w:start w:val="1"/>
      <w:numFmt w:val="lowerRoman"/>
      <w:lvlText w:val="%6."/>
      <w:lvlJc w:val="right"/>
      <w:pPr>
        <w:ind w:left="4320" w:hanging="180"/>
      </w:pPr>
    </w:lvl>
    <w:lvl w:ilvl="6" w:tplc="1B0275F8">
      <w:start w:val="1"/>
      <w:numFmt w:val="decimal"/>
      <w:lvlText w:val="%7."/>
      <w:lvlJc w:val="left"/>
      <w:pPr>
        <w:ind w:left="5040" w:hanging="360"/>
      </w:pPr>
    </w:lvl>
    <w:lvl w:ilvl="7" w:tplc="3D6E1B04">
      <w:start w:val="1"/>
      <w:numFmt w:val="lowerLetter"/>
      <w:lvlText w:val="%8."/>
      <w:lvlJc w:val="left"/>
      <w:pPr>
        <w:ind w:left="5760" w:hanging="360"/>
      </w:pPr>
    </w:lvl>
    <w:lvl w:ilvl="8" w:tplc="C0F4ED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C71"/>
    <w:multiLevelType w:val="hybridMultilevel"/>
    <w:tmpl w:val="CE10C5DC"/>
    <w:lvl w:ilvl="0" w:tplc="5C348FE6"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0820F86"/>
    <w:multiLevelType w:val="hybridMultilevel"/>
    <w:tmpl w:val="BBAEBB90"/>
    <w:lvl w:ilvl="0" w:tplc="B75CC5FA">
      <w:start w:val="23"/>
      <w:numFmt w:val="bullet"/>
      <w:lvlText w:val="-"/>
      <w:lvlJc w:val="left"/>
      <w:pPr>
        <w:ind w:left="444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0" w15:restartNumberingAfterBreak="0">
    <w:nsid w:val="42592526"/>
    <w:multiLevelType w:val="hybridMultilevel"/>
    <w:tmpl w:val="9F68E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D6EE8"/>
    <w:multiLevelType w:val="hybridMultilevel"/>
    <w:tmpl w:val="063EC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F1404"/>
    <w:multiLevelType w:val="hybridMultilevel"/>
    <w:tmpl w:val="1DE65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D2EB8"/>
    <w:multiLevelType w:val="hybridMultilevel"/>
    <w:tmpl w:val="2696C6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AE4017"/>
    <w:multiLevelType w:val="hybridMultilevel"/>
    <w:tmpl w:val="A81E2874"/>
    <w:lvl w:ilvl="0" w:tplc="792AA90C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412597"/>
    <w:multiLevelType w:val="hybridMultilevel"/>
    <w:tmpl w:val="864C8C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9563C8"/>
    <w:multiLevelType w:val="hybridMultilevel"/>
    <w:tmpl w:val="4254E2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0E08F5"/>
    <w:multiLevelType w:val="hybridMultilevel"/>
    <w:tmpl w:val="79A4FD1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7D0"/>
    <w:multiLevelType w:val="hybridMultilevel"/>
    <w:tmpl w:val="A014A08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28E4"/>
    <w:multiLevelType w:val="hybridMultilevel"/>
    <w:tmpl w:val="DBF25FC0"/>
    <w:lvl w:ilvl="0" w:tplc="591CE348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A36D3"/>
    <w:multiLevelType w:val="hybridMultilevel"/>
    <w:tmpl w:val="5CB03FC6"/>
    <w:lvl w:ilvl="0" w:tplc="ED20690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3DF099B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6A07C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CBF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50884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4C8E74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124337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07C1E5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7CA7B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4A22DD"/>
    <w:multiLevelType w:val="hybridMultilevel"/>
    <w:tmpl w:val="45D4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74740"/>
    <w:multiLevelType w:val="multilevel"/>
    <w:tmpl w:val="4A5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B9EB9"/>
    <w:multiLevelType w:val="hybridMultilevel"/>
    <w:tmpl w:val="BD027326"/>
    <w:lvl w:ilvl="0" w:tplc="176CCBE0">
      <w:start w:val="1"/>
      <w:numFmt w:val="lowerLetter"/>
      <w:lvlText w:val="%1."/>
      <w:lvlJc w:val="left"/>
      <w:pPr>
        <w:ind w:left="720" w:hanging="360"/>
      </w:pPr>
    </w:lvl>
    <w:lvl w:ilvl="1" w:tplc="DBD8A1F2">
      <w:start w:val="1"/>
      <w:numFmt w:val="lowerLetter"/>
      <w:lvlText w:val="%2."/>
      <w:lvlJc w:val="left"/>
      <w:pPr>
        <w:ind w:left="1440" w:hanging="360"/>
      </w:pPr>
    </w:lvl>
    <w:lvl w:ilvl="2" w:tplc="2C4499A6">
      <w:start w:val="1"/>
      <w:numFmt w:val="lowerRoman"/>
      <w:lvlText w:val="%3."/>
      <w:lvlJc w:val="right"/>
      <w:pPr>
        <w:ind w:left="2160" w:hanging="180"/>
      </w:pPr>
    </w:lvl>
    <w:lvl w:ilvl="3" w:tplc="1E18E846">
      <w:start w:val="1"/>
      <w:numFmt w:val="decimal"/>
      <w:lvlText w:val="%4."/>
      <w:lvlJc w:val="left"/>
      <w:pPr>
        <w:ind w:left="2880" w:hanging="360"/>
      </w:pPr>
    </w:lvl>
    <w:lvl w:ilvl="4" w:tplc="4F76F39C">
      <w:start w:val="1"/>
      <w:numFmt w:val="lowerLetter"/>
      <w:lvlText w:val="%5."/>
      <w:lvlJc w:val="left"/>
      <w:pPr>
        <w:ind w:left="3600" w:hanging="360"/>
      </w:pPr>
    </w:lvl>
    <w:lvl w:ilvl="5" w:tplc="3898AD22">
      <w:start w:val="1"/>
      <w:numFmt w:val="lowerRoman"/>
      <w:lvlText w:val="%6."/>
      <w:lvlJc w:val="right"/>
      <w:pPr>
        <w:ind w:left="4320" w:hanging="180"/>
      </w:pPr>
    </w:lvl>
    <w:lvl w:ilvl="6" w:tplc="795887D0">
      <w:start w:val="1"/>
      <w:numFmt w:val="decimal"/>
      <w:lvlText w:val="%7."/>
      <w:lvlJc w:val="left"/>
      <w:pPr>
        <w:ind w:left="5040" w:hanging="360"/>
      </w:pPr>
    </w:lvl>
    <w:lvl w:ilvl="7" w:tplc="D41A8044">
      <w:start w:val="1"/>
      <w:numFmt w:val="lowerLetter"/>
      <w:lvlText w:val="%8."/>
      <w:lvlJc w:val="left"/>
      <w:pPr>
        <w:ind w:left="5760" w:hanging="360"/>
      </w:pPr>
    </w:lvl>
    <w:lvl w:ilvl="8" w:tplc="1774025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A4AD3"/>
    <w:multiLevelType w:val="hybridMultilevel"/>
    <w:tmpl w:val="E0B2AFE8"/>
    <w:lvl w:ilvl="0" w:tplc="452C0AA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6D9C"/>
    <w:multiLevelType w:val="hybridMultilevel"/>
    <w:tmpl w:val="60CE5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A125B"/>
    <w:multiLevelType w:val="hybridMultilevel"/>
    <w:tmpl w:val="D960D02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13A169F"/>
    <w:multiLevelType w:val="hybridMultilevel"/>
    <w:tmpl w:val="95986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63F9E"/>
    <w:multiLevelType w:val="hybridMultilevel"/>
    <w:tmpl w:val="1B5CF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3055E3B"/>
    <w:multiLevelType w:val="hybridMultilevel"/>
    <w:tmpl w:val="9E1E7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469DE"/>
    <w:multiLevelType w:val="hybridMultilevel"/>
    <w:tmpl w:val="496649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7C0F7A"/>
    <w:multiLevelType w:val="hybridMultilevel"/>
    <w:tmpl w:val="CC14AB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82875"/>
    <w:multiLevelType w:val="hybridMultilevel"/>
    <w:tmpl w:val="3DA08C0E"/>
    <w:lvl w:ilvl="0" w:tplc="07408AA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7AD17427"/>
    <w:multiLevelType w:val="hybridMultilevel"/>
    <w:tmpl w:val="9DA2EFF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922345"/>
    <w:multiLevelType w:val="hybridMultilevel"/>
    <w:tmpl w:val="E5DCA9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59509569">
    <w:abstractNumId w:val="30"/>
  </w:num>
  <w:num w:numId="2" w16cid:durableId="1937202624">
    <w:abstractNumId w:val="33"/>
  </w:num>
  <w:num w:numId="3" w16cid:durableId="1062604993">
    <w:abstractNumId w:val="17"/>
  </w:num>
  <w:num w:numId="4" w16cid:durableId="963969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575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262604">
    <w:abstractNumId w:val="42"/>
  </w:num>
  <w:num w:numId="7" w16cid:durableId="1243098957">
    <w:abstractNumId w:val="13"/>
  </w:num>
  <w:num w:numId="8" w16cid:durableId="675378034">
    <w:abstractNumId w:val="25"/>
  </w:num>
  <w:num w:numId="9" w16cid:durableId="1422607468">
    <w:abstractNumId w:val="9"/>
  </w:num>
  <w:num w:numId="10" w16cid:durableId="440564353">
    <w:abstractNumId w:val="7"/>
  </w:num>
  <w:num w:numId="11" w16cid:durableId="1179544589">
    <w:abstractNumId w:val="36"/>
  </w:num>
  <w:num w:numId="12" w16cid:durableId="254287296">
    <w:abstractNumId w:val="40"/>
  </w:num>
  <w:num w:numId="13" w16cid:durableId="5251462">
    <w:abstractNumId w:val="26"/>
  </w:num>
  <w:num w:numId="14" w16cid:durableId="2039546442">
    <w:abstractNumId w:val="38"/>
  </w:num>
  <w:num w:numId="15" w16cid:durableId="1076131132">
    <w:abstractNumId w:val="23"/>
  </w:num>
  <w:num w:numId="16" w16cid:durableId="1944915077">
    <w:abstractNumId w:val="4"/>
  </w:num>
  <w:num w:numId="17" w16cid:durableId="723870029">
    <w:abstractNumId w:val="43"/>
  </w:num>
  <w:num w:numId="18" w16cid:durableId="594825480">
    <w:abstractNumId w:val="44"/>
  </w:num>
  <w:num w:numId="19" w16cid:durableId="1055272760">
    <w:abstractNumId w:val="5"/>
  </w:num>
  <w:num w:numId="20" w16cid:durableId="1566408348">
    <w:abstractNumId w:val="11"/>
  </w:num>
  <w:num w:numId="21" w16cid:durableId="1269242957">
    <w:abstractNumId w:val="19"/>
  </w:num>
  <w:num w:numId="22" w16cid:durableId="16821254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7518451">
    <w:abstractNumId w:val="18"/>
  </w:num>
  <w:num w:numId="24" w16cid:durableId="722215230">
    <w:abstractNumId w:val="39"/>
  </w:num>
  <w:num w:numId="25" w16cid:durableId="1828010778">
    <w:abstractNumId w:val="20"/>
  </w:num>
  <w:num w:numId="26" w16cid:durableId="1575123006">
    <w:abstractNumId w:val="1"/>
  </w:num>
  <w:num w:numId="27" w16cid:durableId="1239172498">
    <w:abstractNumId w:val="24"/>
  </w:num>
  <w:num w:numId="28" w16cid:durableId="1751075807">
    <w:abstractNumId w:val="12"/>
  </w:num>
  <w:num w:numId="29" w16cid:durableId="2014261602">
    <w:abstractNumId w:val="15"/>
  </w:num>
  <w:num w:numId="30" w16cid:durableId="1130904288">
    <w:abstractNumId w:val="6"/>
  </w:num>
  <w:num w:numId="31" w16cid:durableId="520359399">
    <w:abstractNumId w:val="29"/>
  </w:num>
  <w:num w:numId="32" w16cid:durableId="1349866483">
    <w:abstractNumId w:val="2"/>
  </w:num>
  <w:num w:numId="33" w16cid:durableId="219633691">
    <w:abstractNumId w:val="34"/>
  </w:num>
  <w:num w:numId="34" w16cid:durableId="2077774561">
    <w:abstractNumId w:val="32"/>
  </w:num>
  <w:num w:numId="35" w16cid:durableId="1126778029">
    <w:abstractNumId w:val="10"/>
  </w:num>
  <w:num w:numId="36" w16cid:durableId="1724057520">
    <w:abstractNumId w:val="16"/>
  </w:num>
  <w:num w:numId="37" w16cid:durableId="1955408156">
    <w:abstractNumId w:val="14"/>
  </w:num>
  <w:num w:numId="38" w16cid:durableId="1206454467">
    <w:abstractNumId w:val="41"/>
  </w:num>
  <w:num w:numId="39" w16cid:durableId="149060382">
    <w:abstractNumId w:val="21"/>
  </w:num>
  <w:num w:numId="40" w16cid:durableId="1768845951">
    <w:abstractNumId w:val="8"/>
  </w:num>
  <w:num w:numId="41" w16cid:durableId="1524705018">
    <w:abstractNumId w:val="3"/>
  </w:num>
  <w:num w:numId="42" w16cid:durableId="1071122572">
    <w:abstractNumId w:val="37"/>
  </w:num>
  <w:num w:numId="43" w16cid:durableId="653340119">
    <w:abstractNumId w:val="31"/>
  </w:num>
  <w:num w:numId="44" w16cid:durableId="670987791">
    <w:abstractNumId w:val="0"/>
  </w:num>
  <w:num w:numId="45" w16cid:durableId="2027705024">
    <w:abstractNumId w:val="0"/>
  </w:num>
  <w:num w:numId="46" w16cid:durableId="246811974">
    <w:abstractNumId w:val="22"/>
  </w:num>
  <w:num w:numId="47" w16cid:durableId="1160727895">
    <w:abstractNumId w:val="28"/>
  </w:num>
  <w:num w:numId="48" w16cid:durableId="1724543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E5"/>
    <w:rsid w:val="000062E4"/>
    <w:rsid w:val="0000645D"/>
    <w:rsid w:val="00035026"/>
    <w:rsid w:val="00040453"/>
    <w:rsid w:val="00047282"/>
    <w:rsid w:val="00076A25"/>
    <w:rsid w:val="00081FA0"/>
    <w:rsid w:val="00081FBB"/>
    <w:rsid w:val="00090CD9"/>
    <w:rsid w:val="00092222"/>
    <w:rsid w:val="000C1E14"/>
    <w:rsid w:val="000D2893"/>
    <w:rsid w:val="000E1C0F"/>
    <w:rsid w:val="000E4ACE"/>
    <w:rsid w:val="000E7036"/>
    <w:rsid w:val="000F2453"/>
    <w:rsid w:val="00105503"/>
    <w:rsid w:val="001056D9"/>
    <w:rsid w:val="001105C6"/>
    <w:rsid w:val="00112DBB"/>
    <w:rsid w:val="00120F7B"/>
    <w:rsid w:val="00122893"/>
    <w:rsid w:val="0014765C"/>
    <w:rsid w:val="00152A36"/>
    <w:rsid w:val="00157D4E"/>
    <w:rsid w:val="001610B5"/>
    <w:rsid w:val="0016289A"/>
    <w:rsid w:val="001838DC"/>
    <w:rsid w:val="00193D3A"/>
    <w:rsid w:val="001D0A84"/>
    <w:rsid w:val="001E1372"/>
    <w:rsid w:val="001E1D72"/>
    <w:rsid w:val="001F2E6F"/>
    <w:rsid w:val="0021649D"/>
    <w:rsid w:val="00244EF6"/>
    <w:rsid w:val="00266606"/>
    <w:rsid w:val="0029533D"/>
    <w:rsid w:val="0029666C"/>
    <w:rsid w:val="002B0C13"/>
    <w:rsid w:val="002C50BC"/>
    <w:rsid w:val="002E40F7"/>
    <w:rsid w:val="002F60AE"/>
    <w:rsid w:val="0031016A"/>
    <w:rsid w:val="00311132"/>
    <w:rsid w:val="00333851"/>
    <w:rsid w:val="003342DF"/>
    <w:rsid w:val="0033746D"/>
    <w:rsid w:val="003400A3"/>
    <w:rsid w:val="00353634"/>
    <w:rsid w:val="003576F6"/>
    <w:rsid w:val="003619E0"/>
    <w:rsid w:val="00380E31"/>
    <w:rsid w:val="00383388"/>
    <w:rsid w:val="00386691"/>
    <w:rsid w:val="00393501"/>
    <w:rsid w:val="003B5880"/>
    <w:rsid w:val="003B6B35"/>
    <w:rsid w:val="003F66FF"/>
    <w:rsid w:val="00405F29"/>
    <w:rsid w:val="00406C16"/>
    <w:rsid w:val="004203FC"/>
    <w:rsid w:val="0043635B"/>
    <w:rsid w:val="00440383"/>
    <w:rsid w:val="004419FD"/>
    <w:rsid w:val="004821C2"/>
    <w:rsid w:val="004A226B"/>
    <w:rsid w:val="004A2BD5"/>
    <w:rsid w:val="004E4E9A"/>
    <w:rsid w:val="004E7D61"/>
    <w:rsid w:val="004F2C60"/>
    <w:rsid w:val="00522E6C"/>
    <w:rsid w:val="00532CB2"/>
    <w:rsid w:val="005501B3"/>
    <w:rsid w:val="00557E57"/>
    <w:rsid w:val="005813DF"/>
    <w:rsid w:val="005A136B"/>
    <w:rsid w:val="005A1D50"/>
    <w:rsid w:val="005B1351"/>
    <w:rsid w:val="005B451F"/>
    <w:rsid w:val="005E73B8"/>
    <w:rsid w:val="005F6AD7"/>
    <w:rsid w:val="00602886"/>
    <w:rsid w:val="006126C6"/>
    <w:rsid w:val="006147F6"/>
    <w:rsid w:val="0063487C"/>
    <w:rsid w:val="0065654A"/>
    <w:rsid w:val="006650C6"/>
    <w:rsid w:val="00685ECA"/>
    <w:rsid w:val="006A33BB"/>
    <w:rsid w:val="006D17EE"/>
    <w:rsid w:val="006E1E45"/>
    <w:rsid w:val="00701D9B"/>
    <w:rsid w:val="00707663"/>
    <w:rsid w:val="00713A79"/>
    <w:rsid w:val="007169BD"/>
    <w:rsid w:val="007328FF"/>
    <w:rsid w:val="00735669"/>
    <w:rsid w:val="00746D2F"/>
    <w:rsid w:val="0078030F"/>
    <w:rsid w:val="00787200"/>
    <w:rsid w:val="007958BE"/>
    <w:rsid w:val="007B2B55"/>
    <w:rsid w:val="007B6E87"/>
    <w:rsid w:val="007B7285"/>
    <w:rsid w:val="007C31F7"/>
    <w:rsid w:val="007D2A17"/>
    <w:rsid w:val="007E2A21"/>
    <w:rsid w:val="007E79D9"/>
    <w:rsid w:val="007F38E5"/>
    <w:rsid w:val="00804C48"/>
    <w:rsid w:val="00806159"/>
    <w:rsid w:val="0083634C"/>
    <w:rsid w:val="00837969"/>
    <w:rsid w:val="00840EDD"/>
    <w:rsid w:val="00857964"/>
    <w:rsid w:val="008629B5"/>
    <w:rsid w:val="0089540B"/>
    <w:rsid w:val="008D7ACF"/>
    <w:rsid w:val="00902E0E"/>
    <w:rsid w:val="009118DF"/>
    <w:rsid w:val="00920B9C"/>
    <w:rsid w:val="00935F60"/>
    <w:rsid w:val="00944119"/>
    <w:rsid w:val="00947FB6"/>
    <w:rsid w:val="00952089"/>
    <w:rsid w:val="009645CB"/>
    <w:rsid w:val="00967E95"/>
    <w:rsid w:val="009773FF"/>
    <w:rsid w:val="009B4378"/>
    <w:rsid w:val="009C02FD"/>
    <w:rsid w:val="009C0DB7"/>
    <w:rsid w:val="009C4DD0"/>
    <w:rsid w:val="009D0C8F"/>
    <w:rsid w:val="009D6C34"/>
    <w:rsid w:val="009F7357"/>
    <w:rsid w:val="00A22A54"/>
    <w:rsid w:val="00A2326E"/>
    <w:rsid w:val="00A436CC"/>
    <w:rsid w:val="00A44005"/>
    <w:rsid w:val="00A52FE2"/>
    <w:rsid w:val="00A54545"/>
    <w:rsid w:val="00A87CBB"/>
    <w:rsid w:val="00A95937"/>
    <w:rsid w:val="00AC584E"/>
    <w:rsid w:val="00AF072A"/>
    <w:rsid w:val="00B13361"/>
    <w:rsid w:val="00B166AB"/>
    <w:rsid w:val="00B16B77"/>
    <w:rsid w:val="00B203C3"/>
    <w:rsid w:val="00B22389"/>
    <w:rsid w:val="00B24494"/>
    <w:rsid w:val="00B24E06"/>
    <w:rsid w:val="00B313B3"/>
    <w:rsid w:val="00B33BCD"/>
    <w:rsid w:val="00B41CF0"/>
    <w:rsid w:val="00B62330"/>
    <w:rsid w:val="00B80BCE"/>
    <w:rsid w:val="00B9315A"/>
    <w:rsid w:val="00BA48A7"/>
    <w:rsid w:val="00BA55E0"/>
    <w:rsid w:val="00BB0DDF"/>
    <w:rsid w:val="00BB1B5E"/>
    <w:rsid w:val="00BB2D22"/>
    <w:rsid w:val="00BC593F"/>
    <w:rsid w:val="00BC5FF9"/>
    <w:rsid w:val="00BC7E2B"/>
    <w:rsid w:val="00BD1AE4"/>
    <w:rsid w:val="00BE72BC"/>
    <w:rsid w:val="00C007E2"/>
    <w:rsid w:val="00C06C32"/>
    <w:rsid w:val="00C10B4B"/>
    <w:rsid w:val="00C11838"/>
    <w:rsid w:val="00C13AF9"/>
    <w:rsid w:val="00C2215B"/>
    <w:rsid w:val="00C514B1"/>
    <w:rsid w:val="00C71172"/>
    <w:rsid w:val="00C74E2F"/>
    <w:rsid w:val="00C82554"/>
    <w:rsid w:val="00C94950"/>
    <w:rsid w:val="00CA6A17"/>
    <w:rsid w:val="00CB2F93"/>
    <w:rsid w:val="00CB7921"/>
    <w:rsid w:val="00CC5590"/>
    <w:rsid w:val="00CF6C45"/>
    <w:rsid w:val="00D133A7"/>
    <w:rsid w:val="00D272C6"/>
    <w:rsid w:val="00D27A1B"/>
    <w:rsid w:val="00D3711A"/>
    <w:rsid w:val="00D449F2"/>
    <w:rsid w:val="00D47B7C"/>
    <w:rsid w:val="00D56F9A"/>
    <w:rsid w:val="00D603A4"/>
    <w:rsid w:val="00D846A3"/>
    <w:rsid w:val="00D927B1"/>
    <w:rsid w:val="00D96246"/>
    <w:rsid w:val="00DC3D4C"/>
    <w:rsid w:val="00E007CE"/>
    <w:rsid w:val="00E012D9"/>
    <w:rsid w:val="00E56AA2"/>
    <w:rsid w:val="00E60A2B"/>
    <w:rsid w:val="00E642F2"/>
    <w:rsid w:val="00E85D96"/>
    <w:rsid w:val="00E96AFA"/>
    <w:rsid w:val="00E96FC8"/>
    <w:rsid w:val="00EA0D8A"/>
    <w:rsid w:val="00EA5669"/>
    <w:rsid w:val="00EB39BB"/>
    <w:rsid w:val="00ED0D16"/>
    <w:rsid w:val="00ED3C52"/>
    <w:rsid w:val="00EE10A7"/>
    <w:rsid w:val="00F368EB"/>
    <w:rsid w:val="00F51A4A"/>
    <w:rsid w:val="00F67BA6"/>
    <w:rsid w:val="00F73F5E"/>
    <w:rsid w:val="00F9208C"/>
    <w:rsid w:val="00F9407D"/>
    <w:rsid w:val="00F97A90"/>
    <w:rsid w:val="00FB64DD"/>
    <w:rsid w:val="00FB7C38"/>
    <w:rsid w:val="00FC6EE4"/>
    <w:rsid w:val="00FD2B64"/>
    <w:rsid w:val="00FD38D1"/>
    <w:rsid w:val="00FF36DC"/>
    <w:rsid w:val="00FF5B12"/>
    <w:rsid w:val="3E5E1C11"/>
    <w:rsid w:val="5ED09B79"/>
    <w:rsid w:val="6E527505"/>
    <w:rsid w:val="7D6DB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93CCE"/>
  <w15:docId w15:val="{B70D1B7B-BDA1-4F88-957D-0BC4E2ED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i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3E5E1C11"/>
  </w:style>
  <w:style w:type="paragraph" w:styleId="Nadpis1">
    <w:name w:val="heading 1"/>
    <w:basedOn w:val="Normln"/>
    <w:next w:val="Normln"/>
    <w:link w:val="Nadpis1Char"/>
    <w:uiPriority w:val="1"/>
    <w:qFormat/>
    <w:rsid w:val="3E5E1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</w:rPr>
  </w:style>
  <w:style w:type="paragraph" w:styleId="Nadpis2">
    <w:name w:val="heading 2"/>
    <w:basedOn w:val="Nadpis"/>
    <w:link w:val="Nadpis2Char"/>
    <w:uiPriority w:val="1"/>
    <w:rsid w:val="3E5E1C11"/>
    <w:pPr>
      <w:outlineLvl w:val="1"/>
    </w:pPr>
  </w:style>
  <w:style w:type="paragraph" w:styleId="Nadpis3">
    <w:name w:val="heading 3"/>
    <w:basedOn w:val="Nadpis"/>
    <w:link w:val="Nadpis3Char"/>
    <w:uiPriority w:val="1"/>
    <w:rsid w:val="3E5E1C11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3E5E1C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3E5E1C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3E5E1C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3E5E1C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3E5E1C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3E5E1C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3E5E1C11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3E5E1C11"/>
    <w:rPr>
      <w:rFonts w:ascii="Tahoma" w:eastAsiaTheme="minorEastAsi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3E5E1C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3E5E1C11"/>
  </w:style>
  <w:style w:type="paragraph" w:styleId="Zpat">
    <w:name w:val="footer"/>
    <w:basedOn w:val="Normln"/>
    <w:link w:val="ZpatChar"/>
    <w:uiPriority w:val="99"/>
    <w:unhideWhenUsed/>
    <w:rsid w:val="3E5E1C1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3E5E1C11"/>
  </w:style>
  <w:style w:type="paragraph" w:styleId="Odstavecseseznamem">
    <w:name w:val="List Paragraph"/>
    <w:basedOn w:val="Normln"/>
    <w:uiPriority w:val="99"/>
    <w:qFormat/>
    <w:rsid w:val="7D6DB976"/>
    <w:pPr>
      <w:numPr>
        <w:numId w:val="3"/>
      </w:numPr>
    </w:pPr>
    <w:rPr>
      <w:rFonts w:eastAsiaTheme="minorEastAsia" w:cs="Trebuchet MS"/>
      <w:b/>
      <w:bCs/>
      <w:i w:val="0"/>
      <w:sz w:val="21"/>
      <w:szCs w:val="21"/>
    </w:rPr>
  </w:style>
  <w:style w:type="paragraph" w:customStyle="1" w:styleId="Default">
    <w:name w:val="Default"/>
    <w:rsid w:val="00F920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i w:val="0"/>
      <w:color w:val="000000"/>
      <w:sz w:val="24"/>
      <w:szCs w:val="24"/>
    </w:rPr>
  </w:style>
  <w:style w:type="character" w:styleId="Hypertextovodkaz">
    <w:name w:val="Hyperlink"/>
    <w:basedOn w:val="Standardnpsmoodstavce"/>
    <w:rsid w:val="00F9208C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3E5E1C11"/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</w:rPr>
  </w:style>
  <w:style w:type="character" w:customStyle="1" w:styleId="gallerytrigger-text">
    <w:name w:val="gallery__trigger-text"/>
    <w:basedOn w:val="Standardnpsmoodstavce"/>
    <w:rsid w:val="0065654A"/>
  </w:style>
  <w:style w:type="paragraph" w:customStyle="1" w:styleId="product-detaillist-item">
    <w:name w:val="product-detail__list-item"/>
    <w:basedOn w:val="Normln"/>
    <w:uiPriority w:val="1"/>
    <w:rsid w:val="3E5E1C11"/>
    <w:pPr>
      <w:spacing w:beforeAutospacing="1" w:afterAutospacing="1"/>
    </w:pPr>
    <w:rPr>
      <w:rFonts w:ascii="Times New Roman" w:eastAsia="Times New Roman" w:hAnsi="Times New Roman" w:cs="Times New Roman"/>
      <w:i w:val="0"/>
      <w:sz w:val="24"/>
      <w:szCs w:val="24"/>
      <w:lang w:eastAsia="cs-CZ"/>
    </w:rPr>
  </w:style>
  <w:style w:type="paragraph" w:customStyle="1" w:styleId="u-text-gray-darker">
    <w:name w:val="u-text-gray-darker"/>
    <w:basedOn w:val="Normln"/>
    <w:uiPriority w:val="1"/>
    <w:rsid w:val="3E5E1C11"/>
    <w:pPr>
      <w:spacing w:beforeAutospacing="1" w:afterAutospacing="1"/>
    </w:pPr>
    <w:rPr>
      <w:rFonts w:ascii="Times New Roman" w:eastAsia="Times New Roman" w:hAnsi="Times New Roman" w:cs="Times New Roman"/>
      <w:i w:val="0"/>
      <w:sz w:val="24"/>
      <w:szCs w:val="24"/>
      <w:lang w:eastAsia="cs-CZ"/>
    </w:rPr>
  </w:style>
  <w:style w:type="character" w:customStyle="1" w:styleId="ratingcount">
    <w:name w:val="ratingcount"/>
    <w:basedOn w:val="Standardnpsmoodstavce"/>
    <w:rsid w:val="0065654A"/>
  </w:style>
  <w:style w:type="character" w:customStyle="1" w:styleId="vat">
    <w:name w:val="vat"/>
    <w:basedOn w:val="Standardnpsmoodstavce"/>
    <w:rsid w:val="0065654A"/>
  </w:style>
  <w:style w:type="character" w:customStyle="1" w:styleId="bigprice">
    <w:name w:val="bigprice"/>
    <w:basedOn w:val="Standardnpsmoodstavce"/>
    <w:rsid w:val="0065654A"/>
  </w:style>
  <w:style w:type="character" w:customStyle="1" w:styleId="Nadpis2Char">
    <w:name w:val="Nadpis 2 Char"/>
    <w:basedOn w:val="Standardnpsmoodstavce"/>
    <w:link w:val="Nadpis2"/>
    <w:uiPriority w:val="1"/>
    <w:rsid w:val="3E5E1C11"/>
    <w:rPr>
      <w:rFonts w:ascii="Liberation Sans" w:eastAsia="Microsoft YaHei" w:hAnsi="Liberation Sans" w:cs="Arial"/>
      <w:i w:val="0"/>
      <w:iCs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3E5E1C11"/>
    <w:rPr>
      <w:rFonts w:ascii="Liberation Sans" w:eastAsia="Microsoft YaHei" w:hAnsi="Liberation Sans" w:cs="Arial"/>
      <w:i w:val="0"/>
      <w:iCs w:val="0"/>
      <w:sz w:val="28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C11838"/>
  </w:style>
  <w:style w:type="paragraph" w:customStyle="1" w:styleId="Nadpis">
    <w:name w:val="Nadpis"/>
    <w:basedOn w:val="Normln"/>
    <w:next w:val="Tlotextu"/>
    <w:uiPriority w:val="1"/>
    <w:qFormat/>
    <w:rsid w:val="3E5E1C11"/>
    <w:pPr>
      <w:keepNext/>
      <w:spacing w:before="240" w:after="120"/>
    </w:pPr>
    <w:rPr>
      <w:rFonts w:ascii="Liberation Sans" w:eastAsia="Microsoft YaHei" w:hAnsi="Liberation Sans" w:cs="Arial"/>
      <w:i w:val="0"/>
      <w:sz w:val="28"/>
      <w:szCs w:val="28"/>
    </w:rPr>
  </w:style>
  <w:style w:type="paragraph" w:customStyle="1" w:styleId="Tlotextu">
    <w:name w:val="Tělo textu"/>
    <w:basedOn w:val="Normln"/>
    <w:uiPriority w:val="1"/>
    <w:rsid w:val="3E5E1C11"/>
    <w:pPr>
      <w:spacing w:after="140"/>
    </w:pPr>
    <w:rPr>
      <w:rFonts w:ascii="Calibri" w:eastAsia="Calibri" w:hAnsi="Calibri" w:cs="Calibri"/>
      <w:i w:val="0"/>
    </w:rPr>
  </w:style>
  <w:style w:type="paragraph" w:styleId="Seznam">
    <w:name w:val="List"/>
    <w:basedOn w:val="Tlotextu"/>
    <w:uiPriority w:val="1"/>
    <w:rsid w:val="3E5E1C11"/>
    <w:rPr>
      <w:rFonts w:cs="Arial"/>
    </w:rPr>
  </w:style>
  <w:style w:type="paragraph" w:customStyle="1" w:styleId="Popisek">
    <w:name w:val="Popisek"/>
    <w:basedOn w:val="Normln"/>
    <w:uiPriority w:val="1"/>
    <w:rsid w:val="3E5E1C11"/>
    <w:pPr>
      <w:spacing w:before="120" w:after="120"/>
    </w:pPr>
    <w:rPr>
      <w:rFonts w:ascii="Calibri" w:eastAsia="Calibri" w:hAnsi="Calibri" w:cs="Arial"/>
      <w:sz w:val="24"/>
      <w:szCs w:val="24"/>
    </w:rPr>
  </w:style>
  <w:style w:type="paragraph" w:customStyle="1" w:styleId="Rejstk">
    <w:name w:val="Rejstřík"/>
    <w:basedOn w:val="Normln"/>
    <w:uiPriority w:val="1"/>
    <w:qFormat/>
    <w:rsid w:val="3E5E1C11"/>
    <w:rPr>
      <w:rFonts w:ascii="Calibri" w:eastAsia="Calibri" w:hAnsi="Calibri" w:cs="Arial"/>
      <w:i w:val="0"/>
    </w:rPr>
  </w:style>
  <w:style w:type="paragraph" w:customStyle="1" w:styleId="Quotations">
    <w:name w:val="Quotations"/>
    <w:basedOn w:val="Normln"/>
    <w:uiPriority w:val="1"/>
    <w:qFormat/>
    <w:rsid w:val="3E5E1C11"/>
    <w:rPr>
      <w:rFonts w:ascii="Calibri" w:eastAsia="Calibri" w:hAnsi="Calibri" w:cs="Calibri"/>
      <w:i w:val="0"/>
    </w:rPr>
  </w:style>
  <w:style w:type="paragraph" w:styleId="Nzev">
    <w:name w:val="Title"/>
    <w:basedOn w:val="Nadpis"/>
    <w:link w:val="NzevChar"/>
    <w:uiPriority w:val="1"/>
    <w:rsid w:val="3E5E1C11"/>
  </w:style>
  <w:style w:type="character" w:customStyle="1" w:styleId="NzevChar">
    <w:name w:val="Název Char"/>
    <w:basedOn w:val="Standardnpsmoodstavce"/>
    <w:link w:val="Nzev"/>
    <w:uiPriority w:val="1"/>
    <w:rsid w:val="3E5E1C11"/>
    <w:rPr>
      <w:rFonts w:ascii="Liberation Sans" w:eastAsia="Microsoft YaHei" w:hAnsi="Liberation Sans" w:cs="Arial"/>
      <w:i w:val="0"/>
      <w:iCs w:val="0"/>
      <w:sz w:val="28"/>
      <w:szCs w:val="28"/>
    </w:rPr>
  </w:style>
  <w:style w:type="paragraph" w:customStyle="1" w:styleId="a">
    <w:name w:val="a"/>
    <w:basedOn w:val="Nadpis"/>
    <w:next w:val="Podnadpis"/>
    <w:uiPriority w:val="1"/>
    <w:rsid w:val="3E5E1C11"/>
  </w:style>
  <w:style w:type="paragraph" w:styleId="Podnadpis">
    <w:name w:val="Subtitle"/>
    <w:basedOn w:val="Normln"/>
    <w:next w:val="Normln"/>
    <w:link w:val="PodnadpisChar"/>
    <w:uiPriority w:val="11"/>
    <w:qFormat/>
    <w:rsid w:val="3E5E1C11"/>
    <w:pPr>
      <w:spacing w:after="160"/>
    </w:pPr>
    <w:rPr>
      <w:rFonts w:asciiTheme="minorHAnsi" w:eastAsiaTheme="minorEastAsia" w:hAnsiTheme="minorHAnsi"/>
      <w:color w:val="5A5A5A"/>
    </w:rPr>
  </w:style>
  <w:style w:type="character" w:customStyle="1" w:styleId="PodnadpisChar">
    <w:name w:val="Podnadpis Char"/>
    <w:basedOn w:val="Standardnpsmoodstavce"/>
    <w:link w:val="Podnadpis"/>
    <w:uiPriority w:val="11"/>
    <w:rsid w:val="3E5E1C11"/>
    <w:rPr>
      <w:rFonts w:asciiTheme="minorHAnsi" w:eastAsiaTheme="minorEastAsia" w:hAnsiTheme="minorHAnsi" w:cstheme="minorBidi"/>
      <w:color w:val="5A5A5A"/>
    </w:rPr>
  </w:style>
  <w:style w:type="paragraph" w:styleId="Normlnweb">
    <w:name w:val="Normal (Web)"/>
    <w:basedOn w:val="Normln"/>
    <w:uiPriority w:val="99"/>
    <w:unhideWhenUsed/>
    <w:rsid w:val="3E5E1C11"/>
    <w:pPr>
      <w:spacing w:beforeAutospacing="1" w:afterAutospacing="1"/>
    </w:pPr>
    <w:rPr>
      <w:rFonts w:ascii="Times New Roman" w:eastAsia="Times New Roman" w:hAnsi="Times New Roman" w:cs="Times New Roman"/>
      <w:i w:val="0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3E5E1C11"/>
    <w:pPr>
      <w:spacing w:before="200"/>
      <w:ind w:left="864" w:right="864"/>
      <w:jc w:val="center"/>
    </w:pPr>
    <w:rPr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3E5E1C11"/>
    <w:pPr>
      <w:spacing w:before="360" w:after="360"/>
      <w:ind w:left="864" w:right="864"/>
      <w:jc w:val="center"/>
    </w:pPr>
    <w:rPr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3E5E1C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3E5E1C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3E5E1C11"/>
    <w:rPr>
      <w:rFonts w:asciiTheme="majorHAnsi" w:eastAsiaTheme="majorEastAsia" w:hAnsiTheme="majorHAnsi" w:cstheme="majorBidi"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3E5E1C11"/>
    <w:rPr>
      <w:rFonts w:asciiTheme="majorHAnsi" w:eastAsiaTheme="majorEastAsia" w:hAnsiTheme="majorHAnsi" w:cstheme="majorBidi"/>
      <w:color w:val="243F60"/>
    </w:rPr>
  </w:style>
  <w:style w:type="character" w:customStyle="1" w:styleId="Nadpis8Char">
    <w:name w:val="Nadpis 8 Char"/>
    <w:basedOn w:val="Standardnpsmoodstavce"/>
    <w:link w:val="Nadpis8"/>
    <w:uiPriority w:val="9"/>
    <w:rsid w:val="3E5E1C11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3E5E1C11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3E5E1C11"/>
    <w:rPr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3E5E1C11"/>
    <w:rPr>
      <w:color w:val="4F81BD" w:themeColor="accent1"/>
    </w:rPr>
  </w:style>
  <w:style w:type="paragraph" w:styleId="Obsah1">
    <w:name w:val="toc 1"/>
    <w:basedOn w:val="Normln"/>
    <w:next w:val="Normln"/>
    <w:uiPriority w:val="39"/>
    <w:unhideWhenUsed/>
    <w:rsid w:val="3E5E1C11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3E5E1C11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3E5E1C11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3E5E1C11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3E5E1C11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3E5E1C11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3E5E1C11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3E5E1C11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3E5E1C11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3E5E1C11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3E5E1C11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3E5E1C1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3E5E1C11"/>
    <w:rPr>
      <w:sz w:val="20"/>
      <w:szCs w:val="20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2148</Characters>
  <Application>Microsoft Office Word</Application>
  <DocSecurity>0</DocSecurity>
  <Lines>17</Lines>
  <Paragraphs>5</Paragraphs>
  <ScaleCrop>false</ScaleCrop>
  <Company>ATC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Barbora Hejtmánková</cp:lastModifiedBy>
  <cp:revision>2</cp:revision>
  <cp:lastPrinted>2021-07-02T08:13:00Z</cp:lastPrinted>
  <dcterms:created xsi:type="dcterms:W3CDTF">2024-03-15T09:43:00Z</dcterms:created>
  <dcterms:modified xsi:type="dcterms:W3CDTF">2024-03-15T09:43:00Z</dcterms:modified>
</cp:coreProperties>
</file>